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34B73" w:rsidRPr="001C1327" w:rsidRDefault="00F106FE" w:rsidP="003F704D">
      <w:pPr>
        <w:widowControl/>
        <w:spacing w:line="360" w:lineRule="auto"/>
        <w:jc w:val="both"/>
        <w:rPr>
          <w:u w:val="single"/>
          <w:lang w:val="fr-FR"/>
        </w:rPr>
      </w:pPr>
      <w:r w:rsidRPr="001C1327">
        <w:rPr>
          <w:u w:val="single"/>
          <w:lang w:val="fr-FR"/>
        </w:rPr>
        <w:t>13ième Dimanche C 2019</w:t>
      </w:r>
    </w:p>
    <w:p w:rsidR="00954823" w:rsidRPr="001C1327" w:rsidRDefault="00954823" w:rsidP="00954823">
      <w:pPr>
        <w:widowControl/>
        <w:spacing w:after="156" w:line="360" w:lineRule="auto"/>
        <w:ind w:firstLine="737"/>
        <w:rPr>
          <w:lang w:val="fr-FR"/>
        </w:rPr>
      </w:pPr>
      <w:r w:rsidRPr="001C1327">
        <w:rPr>
          <w:lang w:val="fr-FR"/>
        </w:rPr>
        <w:t xml:space="preserve">L'Evangile d'aujourd'hui nous enseigne la vie spirituelle en </w:t>
      </w:r>
      <w:r w:rsidR="00B7375A" w:rsidRPr="001C1327">
        <w:rPr>
          <w:lang w:val="fr-FR"/>
        </w:rPr>
        <w:t xml:space="preserve">nous </w:t>
      </w:r>
      <w:r w:rsidRPr="001C1327">
        <w:rPr>
          <w:lang w:val="fr-FR"/>
        </w:rPr>
        <w:t xml:space="preserve">racontant une rencontre émouvante entre Jésus et une Samaritaine au bord d'un puits. </w:t>
      </w:r>
      <w:r w:rsidR="00B7375A" w:rsidRPr="001C1327">
        <w:rPr>
          <w:lang w:val="fr-FR"/>
        </w:rPr>
        <w:t xml:space="preserve">Au cours de </w:t>
      </w:r>
      <w:r w:rsidRPr="001C1327">
        <w:rPr>
          <w:lang w:val="fr-FR"/>
        </w:rPr>
        <w:t>cette rencontre, Jésus conduit la femme, et nous, des réalités physiques</w:t>
      </w:r>
      <w:r w:rsidR="003547D8" w:rsidRPr="001C1327">
        <w:rPr>
          <w:lang w:val="fr-FR"/>
        </w:rPr>
        <w:t>,</w:t>
      </w:r>
      <w:r w:rsidRPr="001C1327">
        <w:rPr>
          <w:lang w:val="fr-FR"/>
        </w:rPr>
        <w:t xml:space="preserve"> aux réalités spirituelles.</w:t>
      </w:r>
      <w:r w:rsidR="00B7375A" w:rsidRPr="001C1327">
        <w:rPr>
          <w:lang w:val="fr-FR"/>
        </w:rPr>
        <w:t xml:space="preserve"> </w:t>
      </w:r>
      <w:r w:rsidR="003547D8" w:rsidRPr="001C1327">
        <w:rPr>
          <w:lang w:val="fr-FR"/>
        </w:rPr>
        <w:t>Il est évident d’après d’autres</w:t>
      </w:r>
      <w:r w:rsidRPr="001C1327">
        <w:rPr>
          <w:lang w:val="fr-FR"/>
        </w:rPr>
        <w:t xml:space="preserve"> passages </w:t>
      </w:r>
      <w:r w:rsidR="003547D8" w:rsidRPr="001C1327">
        <w:rPr>
          <w:lang w:val="fr-FR"/>
        </w:rPr>
        <w:t>de l’Écriture</w:t>
      </w:r>
      <w:r w:rsidRPr="001C1327">
        <w:rPr>
          <w:lang w:val="fr-FR"/>
        </w:rPr>
        <w:t xml:space="preserve"> </w:t>
      </w:r>
      <w:r w:rsidR="003547D8" w:rsidRPr="001C1327">
        <w:rPr>
          <w:lang w:val="fr-FR"/>
        </w:rPr>
        <w:t>que</w:t>
      </w:r>
      <w:r w:rsidRPr="001C1327">
        <w:rPr>
          <w:lang w:val="fr-FR"/>
        </w:rPr>
        <w:t xml:space="preserve"> Jésus se préoccupe profondément de notre bien-être physique. Cependant, il est également </w:t>
      </w:r>
      <w:r w:rsidR="00B7375A" w:rsidRPr="001C1327">
        <w:rPr>
          <w:lang w:val="fr-FR"/>
        </w:rPr>
        <w:t>évident</w:t>
      </w:r>
      <w:r w:rsidRPr="001C1327">
        <w:rPr>
          <w:lang w:val="fr-FR"/>
        </w:rPr>
        <w:t xml:space="preserve">, </w:t>
      </w:r>
      <w:r w:rsidR="00B7375A" w:rsidRPr="001C1327">
        <w:rPr>
          <w:lang w:val="fr-FR"/>
        </w:rPr>
        <w:t xml:space="preserve">à partir de </w:t>
      </w:r>
      <w:r w:rsidRPr="001C1327">
        <w:rPr>
          <w:lang w:val="fr-FR"/>
        </w:rPr>
        <w:t xml:space="preserve">son exemple et </w:t>
      </w:r>
      <w:r w:rsidR="00B7375A" w:rsidRPr="001C1327">
        <w:rPr>
          <w:lang w:val="fr-FR"/>
        </w:rPr>
        <w:t xml:space="preserve">de </w:t>
      </w:r>
      <w:r w:rsidRPr="001C1327">
        <w:rPr>
          <w:lang w:val="fr-FR"/>
        </w:rPr>
        <w:t>son enseignement, en particulier dans l'Évangile d'aujourd'hui, qu'il veut nous faire passer de</w:t>
      </w:r>
      <w:r w:rsidR="00B7375A" w:rsidRPr="001C1327">
        <w:rPr>
          <w:lang w:val="fr-FR"/>
        </w:rPr>
        <w:t>s</w:t>
      </w:r>
      <w:r w:rsidRPr="001C1327">
        <w:rPr>
          <w:lang w:val="fr-FR"/>
        </w:rPr>
        <w:t xml:space="preserve"> préoccupations terrestres et temporelles </w:t>
      </w:r>
      <w:r w:rsidR="00B7375A" w:rsidRPr="001C1327">
        <w:rPr>
          <w:lang w:val="fr-FR"/>
        </w:rPr>
        <w:t xml:space="preserve">aux </w:t>
      </w:r>
      <w:r w:rsidRPr="001C1327">
        <w:rPr>
          <w:lang w:val="fr-FR"/>
        </w:rPr>
        <w:t xml:space="preserve">préoccupations spirituelles et éternelles. Notre bien-être spirituel est </w:t>
      </w:r>
      <w:r w:rsidR="00B7375A" w:rsidRPr="001C1327">
        <w:rPr>
          <w:lang w:val="fr-FR"/>
        </w:rPr>
        <w:t xml:space="preserve">pour nous </w:t>
      </w:r>
      <w:r w:rsidRPr="001C1327">
        <w:rPr>
          <w:lang w:val="fr-FR"/>
        </w:rPr>
        <w:t>sa priorité, et devrait être le nôtre également. Aujourd'hui, je voudrais juste réfléchir sur deux points de ce passage</w:t>
      </w:r>
      <w:r w:rsidR="00B7375A" w:rsidRPr="001C1327">
        <w:rPr>
          <w:lang w:val="fr-FR"/>
        </w:rPr>
        <w:t xml:space="preserve"> profond</w:t>
      </w:r>
      <w:r w:rsidR="003547D8" w:rsidRPr="001C1327">
        <w:rPr>
          <w:lang w:val="fr-FR"/>
        </w:rPr>
        <w:t xml:space="preserve"> où Jésus nous enseigne la vie spirituelle.</w:t>
      </w:r>
    </w:p>
    <w:p w:rsidR="00954823" w:rsidRPr="001C1327" w:rsidRDefault="00954823" w:rsidP="00954823">
      <w:pPr>
        <w:widowControl/>
        <w:spacing w:after="156" w:line="360" w:lineRule="auto"/>
        <w:ind w:firstLine="737"/>
        <w:rPr>
          <w:lang w:val="fr-FR"/>
        </w:rPr>
      </w:pPr>
      <w:r w:rsidRPr="001C1327">
        <w:rPr>
          <w:lang w:val="fr-FR"/>
        </w:rPr>
        <w:t>Le premier est celui de la soif. La femme vient au puits pour chercher de l'eau afin d'étancher sa soif. Jésus, cependant, cherche à la faire passer au-delà de ce désir physique, à quelque chose qui étanchera sa soif ultime, c'est-à-dire son désir d'aimer et d'être aimé, et de trouver la plénitude dans son être. C'est un désir que nous éprouvons tous.</w:t>
      </w:r>
    </w:p>
    <w:p w:rsidR="00954823" w:rsidRPr="001C1327" w:rsidRDefault="00954823" w:rsidP="00954823">
      <w:pPr>
        <w:widowControl/>
        <w:spacing w:after="156" w:line="360" w:lineRule="auto"/>
        <w:ind w:firstLine="737"/>
        <w:rPr>
          <w:lang w:val="fr-FR"/>
        </w:rPr>
      </w:pPr>
      <w:r w:rsidRPr="001C1327">
        <w:rPr>
          <w:lang w:val="fr-FR"/>
        </w:rPr>
        <w:t xml:space="preserve">Elle vient au puits, qui est profond et sombre et qui contient de l'eau </w:t>
      </w:r>
      <w:r w:rsidR="008315AC" w:rsidRPr="001C1327">
        <w:rPr>
          <w:lang w:val="fr-FR"/>
        </w:rPr>
        <w:t>stagnante</w:t>
      </w:r>
      <w:r w:rsidRPr="001C1327">
        <w:rPr>
          <w:lang w:val="fr-FR"/>
        </w:rPr>
        <w:t xml:space="preserve"> ;</w:t>
      </w:r>
      <w:r w:rsidR="00632C18">
        <w:rPr>
          <w:rStyle w:val="FootnoteReference"/>
          <w:lang w:val="fr-FR"/>
        </w:rPr>
        <w:footnoteReference w:id="1"/>
      </w:r>
      <w:r w:rsidRPr="001C1327">
        <w:rPr>
          <w:lang w:val="fr-FR"/>
        </w:rPr>
        <w:t xml:space="preserve"> une eau qui étanche la soif pendant un certain temps, mais </w:t>
      </w:r>
      <w:r w:rsidR="00A7238D" w:rsidRPr="001C1327">
        <w:rPr>
          <w:lang w:val="fr-FR"/>
        </w:rPr>
        <w:t>à</w:t>
      </w:r>
      <w:r w:rsidRPr="001C1327">
        <w:rPr>
          <w:lang w:val="fr-FR"/>
        </w:rPr>
        <w:t xml:space="preserve"> laquelle nous devons retourner </w:t>
      </w:r>
      <w:r w:rsidR="002C1C5F" w:rsidRPr="001C1327">
        <w:rPr>
          <w:lang w:val="fr-FR"/>
        </w:rPr>
        <w:t xml:space="preserve">puiser </w:t>
      </w:r>
      <w:r w:rsidRPr="001C1327">
        <w:rPr>
          <w:lang w:val="fr-FR"/>
        </w:rPr>
        <w:t xml:space="preserve">encore et encore. Nous pouvons comprendre que le puits et l'eau qu'il contient symbolisent les voies par lesquelles nous cherchons à nous épanouir par d'autres moyens que Dieu. Nous en avons tous fait l'expérience d'une manière ou d'une autre. Nous imaginons que l'argent, la nourriture ou les divertissements nous rendront heureux ; et c'est le cas, temporairement. Mais nous devons continuer à revenir pour en avoir plus. Les parties les plus profondes et les plus sombres du puits représentent peut-être les péchés </w:t>
      </w:r>
      <w:r w:rsidR="002C1C5F" w:rsidRPr="001C1327">
        <w:rPr>
          <w:lang w:val="fr-FR"/>
        </w:rPr>
        <w:t>vers lesquels nous retournons</w:t>
      </w:r>
      <w:r w:rsidRPr="001C1327">
        <w:rPr>
          <w:lang w:val="fr-FR"/>
        </w:rPr>
        <w:t xml:space="preserve">, dans un effort futile pour trouver une joie durable. Mais, comme nous le savons tous, le péché nous trahit </w:t>
      </w:r>
      <w:r w:rsidR="002C1C5F" w:rsidRPr="001C1327">
        <w:rPr>
          <w:lang w:val="fr-FR"/>
        </w:rPr>
        <w:t xml:space="preserve">rapidement </w:t>
      </w:r>
      <w:r w:rsidRPr="001C1327">
        <w:rPr>
          <w:lang w:val="fr-FR"/>
        </w:rPr>
        <w:t>et nous laisse vides et insatisfaits.</w:t>
      </w:r>
    </w:p>
    <w:p w:rsidR="00954823" w:rsidRPr="001C1327" w:rsidRDefault="00954823" w:rsidP="00954823">
      <w:pPr>
        <w:widowControl/>
        <w:spacing w:after="156" w:line="360" w:lineRule="auto"/>
        <w:ind w:firstLine="737"/>
        <w:rPr>
          <w:lang w:val="fr-FR"/>
        </w:rPr>
      </w:pPr>
      <w:r w:rsidRPr="001C1327">
        <w:rPr>
          <w:lang w:val="fr-FR"/>
        </w:rPr>
        <w:t xml:space="preserve">Jésus oppose cet effort futile à l'eau qu'il offre, </w:t>
      </w:r>
      <w:r w:rsidR="002C1C5F" w:rsidRPr="001C1327">
        <w:rPr>
          <w:lang w:val="fr-FR"/>
        </w:rPr>
        <w:t xml:space="preserve">celle qu’il </w:t>
      </w:r>
      <w:r w:rsidRPr="001C1327">
        <w:rPr>
          <w:lang w:val="fr-FR"/>
        </w:rPr>
        <w:t xml:space="preserve">appelle </w:t>
      </w:r>
      <w:r w:rsidR="008315AC" w:rsidRPr="001C1327">
        <w:rPr>
          <w:lang w:val="fr-FR"/>
        </w:rPr>
        <w:t>« </w:t>
      </w:r>
      <w:r w:rsidRPr="001C1327">
        <w:rPr>
          <w:lang w:val="fr-FR"/>
        </w:rPr>
        <w:t>eau vive</w:t>
      </w:r>
      <w:r w:rsidR="008315AC" w:rsidRPr="001C1327">
        <w:rPr>
          <w:lang w:val="fr-FR"/>
        </w:rPr>
        <w:t> »</w:t>
      </w:r>
      <w:r w:rsidRPr="001C1327">
        <w:rPr>
          <w:lang w:val="fr-FR"/>
        </w:rPr>
        <w:t xml:space="preserve">. Cette eau n'est pas stagnante, </w:t>
      </w:r>
      <w:r w:rsidR="00A7238D" w:rsidRPr="001C1327">
        <w:rPr>
          <w:lang w:val="fr-FR"/>
        </w:rPr>
        <w:t xml:space="preserve">ni </w:t>
      </w:r>
      <w:r w:rsidRPr="001C1327">
        <w:rPr>
          <w:lang w:val="fr-FR"/>
        </w:rPr>
        <w:t xml:space="preserve">limitée et située dans un endroit sombre et extérieur. C'est plutôt de l'eau de source, de l'eau vivante, c'est-à-dire de l'eau qui coule librement, qui est illimitée et intérieure. Cette eau est, bien sûr, </w:t>
      </w:r>
      <w:r w:rsidR="008315AC" w:rsidRPr="001C1327">
        <w:rPr>
          <w:lang w:val="fr-FR"/>
        </w:rPr>
        <w:t>la</w:t>
      </w:r>
      <w:r w:rsidRPr="001C1327">
        <w:rPr>
          <w:lang w:val="fr-FR"/>
        </w:rPr>
        <w:t xml:space="preserve"> grâce, une part de la vie même de Dieu. Nous avons tous reçu ce privilège lors du baptême, et Dieu continue à déverser sa grâce, à la </w:t>
      </w:r>
      <w:r w:rsidR="002D4D35" w:rsidRPr="001C1327">
        <w:rPr>
          <w:lang w:val="fr-FR"/>
        </w:rPr>
        <w:t>répandre</w:t>
      </w:r>
      <w:r w:rsidRPr="001C1327">
        <w:rPr>
          <w:lang w:val="fr-FR"/>
        </w:rPr>
        <w:t xml:space="preserve"> dans nos cœurs comme le dit Paul dans la deuxième lecture.</w:t>
      </w:r>
    </w:p>
    <w:p w:rsidR="001C1327" w:rsidRDefault="001C1327">
      <w:pPr>
        <w:widowControl/>
        <w:rPr>
          <w:lang w:val="fr-FR"/>
        </w:rPr>
      </w:pPr>
      <w:r>
        <w:rPr>
          <w:lang w:val="fr-FR"/>
        </w:rPr>
        <w:br w:type="page"/>
      </w:r>
    </w:p>
    <w:p w:rsidR="00954823" w:rsidRPr="001C1327" w:rsidRDefault="00954823" w:rsidP="00954823">
      <w:pPr>
        <w:widowControl/>
        <w:spacing w:after="156" w:line="360" w:lineRule="auto"/>
        <w:ind w:firstLine="737"/>
        <w:rPr>
          <w:lang w:val="fr-FR"/>
        </w:rPr>
      </w:pPr>
      <w:r w:rsidRPr="001C1327">
        <w:rPr>
          <w:lang w:val="fr-FR"/>
        </w:rPr>
        <w:lastRenderedPageBreak/>
        <w:t xml:space="preserve">Cette compréhension de Dieu en tant qu'objet ultime de désir et d'amour n'est pas nouvelle. En fait, même le grand philosophe païen, Aristote, a conçu un Dieu qui émeut tout le ciel simplement en étant un objet de désir, même d'amour. Cependant, il y a une chose que nous entendons dans l'Évangile d'aujourd'hui qui n'aurait </w:t>
      </w:r>
      <w:r w:rsidR="002D4D35" w:rsidRPr="001C1327">
        <w:rPr>
          <w:lang w:val="fr-FR"/>
        </w:rPr>
        <w:t>probablement</w:t>
      </w:r>
      <w:r w:rsidRPr="001C1327">
        <w:rPr>
          <w:lang w:val="fr-FR"/>
        </w:rPr>
        <w:t xml:space="preserve"> jamais effleuré l'esprit d'Aristote : c'est que nous serions un objet de désir et d'amour pour Dieu.</w:t>
      </w:r>
    </w:p>
    <w:p w:rsidR="00954823" w:rsidRPr="001C1327" w:rsidRDefault="00954823" w:rsidP="00954823">
      <w:pPr>
        <w:widowControl/>
        <w:spacing w:after="156" w:line="360" w:lineRule="auto"/>
        <w:ind w:firstLine="737"/>
        <w:rPr>
          <w:lang w:val="fr-FR"/>
        </w:rPr>
      </w:pPr>
      <w:r w:rsidRPr="001C1327">
        <w:rPr>
          <w:lang w:val="fr-FR"/>
        </w:rPr>
        <w:t xml:space="preserve">L'Évangile nous dit aujourd'hui que Jésus demande à la Samaritaine de lui donner à boire, indiquant ainsi sa soif. Cela nous rappelle une autre </w:t>
      </w:r>
      <w:r w:rsidR="002C1C5F" w:rsidRPr="001C1327">
        <w:rPr>
          <w:lang w:val="fr-FR"/>
        </w:rPr>
        <w:t xml:space="preserve">situation </w:t>
      </w:r>
      <w:r w:rsidRPr="001C1327">
        <w:rPr>
          <w:lang w:val="fr-FR"/>
        </w:rPr>
        <w:t xml:space="preserve">dans l'Évangile </w:t>
      </w:r>
      <w:r w:rsidR="002C1C5F" w:rsidRPr="001C1327">
        <w:rPr>
          <w:lang w:val="fr-FR"/>
        </w:rPr>
        <w:t xml:space="preserve">quand </w:t>
      </w:r>
      <w:r w:rsidRPr="001C1327">
        <w:rPr>
          <w:lang w:val="fr-FR"/>
        </w:rPr>
        <w:t xml:space="preserve">Jésus, suspendu sur la croix, a dit : </w:t>
      </w:r>
      <w:r w:rsidR="002D4D35" w:rsidRPr="001C1327">
        <w:rPr>
          <w:lang w:val="fr-FR"/>
        </w:rPr>
        <w:t>« </w:t>
      </w:r>
      <w:r w:rsidRPr="001C1327">
        <w:rPr>
          <w:lang w:val="fr-FR"/>
        </w:rPr>
        <w:t>J'ai soif</w:t>
      </w:r>
      <w:r w:rsidR="002D4D35" w:rsidRPr="001C1327">
        <w:rPr>
          <w:lang w:val="fr-FR"/>
        </w:rPr>
        <w:t> »</w:t>
      </w:r>
      <w:r w:rsidRPr="001C1327">
        <w:rPr>
          <w:lang w:val="fr-FR"/>
        </w:rPr>
        <w:t>. Les Pères de l'Église nous enseignent que cette soif, interprétée de manière spirituelle, était une soif pour nous. En Jésus, Dieu, d'une certaine manière, se languit de nous, a soif de nous, nous désire.</w:t>
      </w:r>
    </w:p>
    <w:p w:rsidR="00954823" w:rsidRPr="001C1327" w:rsidRDefault="00954823" w:rsidP="00954823">
      <w:pPr>
        <w:widowControl/>
        <w:spacing w:after="156" w:line="360" w:lineRule="auto"/>
        <w:ind w:firstLine="737"/>
        <w:rPr>
          <w:lang w:val="fr-FR"/>
        </w:rPr>
      </w:pPr>
      <w:r w:rsidRPr="001C1327">
        <w:rPr>
          <w:lang w:val="fr-FR"/>
        </w:rPr>
        <w:t>Ce désir mutuel entre Dieu et son peuple nous conduit au deuxième aspect symbolique de l'Évangile d'aujourd'hui</w:t>
      </w:r>
      <w:r w:rsidR="002D4D35" w:rsidRPr="001C1327">
        <w:rPr>
          <w:lang w:val="fr-FR"/>
        </w:rPr>
        <w:t>,</w:t>
      </w:r>
      <w:r w:rsidRPr="001C1327">
        <w:rPr>
          <w:lang w:val="fr-FR"/>
        </w:rPr>
        <w:t xml:space="preserve"> qui est lié au lieu, c'est-à-dire le puits. Le puits a une signification </w:t>
      </w:r>
      <w:r w:rsidR="002D4D35" w:rsidRPr="001C1327">
        <w:rPr>
          <w:lang w:val="fr-FR"/>
        </w:rPr>
        <w:t>forte</w:t>
      </w:r>
      <w:r w:rsidRPr="001C1327">
        <w:rPr>
          <w:lang w:val="fr-FR"/>
        </w:rPr>
        <w:t xml:space="preserve"> dans l'Écriture en tant que lieu où se trouvent les époux d'un futur mariage. Nous le voyons avec Isaac et Rébecca, Jacob et Rachel, et Moïse et Zipporah. </w:t>
      </w:r>
      <w:r w:rsidR="002C1C5F" w:rsidRPr="001C1327">
        <w:rPr>
          <w:lang w:val="fr-FR"/>
        </w:rPr>
        <w:t xml:space="preserve">En arrière </w:t>
      </w:r>
      <w:r w:rsidRPr="001C1327">
        <w:rPr>
          <w:lang w:val="fr-FR"/>
        </w:rPr>
        <w:t>plan de l'Évangile d'aujourd'hui est symbolisé le mariage mystique que Dieu désire conclure avec son peuple. Jésus, bien sûr, est l'époux, et la femme nous représente, son épouse.</w:t>
      </w:r>
    </w:p>
    <w:p w:rsidR="00954823" w:rsidRPr="001C1327" w:rsidRDefault="00954823" w:rsidP="00954823">
      <w:pPr>
        <w:widowControl/>
        <w:spacing w:after="156" w:line="360" w:lineRule="auto"/>
        <w:ind w:firstLine="737"/>
        <w:rPr>
          <w:lang w:val="fr-FR"/>
        </w:rPr>
      </w:pPr>
      <w:r w:rsidRPr="001C1327">
        <w:rPr>
          <w:lang w:val="fr-FR"/>
        </w:rPr>
        <w:t>Nous pouvons reconnaître trois choses essentielles à cette union. Tout d'abord, une relation personnelle avec Jésus, l'époux. Personne d'autre que le Fils unique de Dieu ne peut nous faire entrer dans la vie divine. En passant du temps avec lui dans la prière personnelle, et en méditant des passages de l'Écriture tels que celui d'aujourd'hui, il nous enseigne et nous guide dans notre vie de foi, tout comme il l'a fait pour la Samaritaine.</w:t>
      </w:r>
    </w:p>
    <w:p w:rsidR="00954823" w:rsidRPr="001C1327" w:rsidRDefault="00954823" w:rsidP="00954823">
      <w:pPr>
        <w:widowControl/>
        <w:spacing w:after="156" w:line="360" w:lineRule="auto"/>
        <w:ind w:firstLine="737"/>
        <w:rPr>
          <w:lang w:val="fr-FR"/>
        </w:rPr>
      </w:pPr>
      <w:r w:rsidRPr="001C1327">
        <w:rPr>
          <w:lang w:val="fr-FR"/>
        </w:rPr>
        <w:t>Deuxièmement, la vie sacramentelle. Dieu a daigné, dans son infinie sagesse, que les sacrements soient pour nous la source normale de la grâce sanctifiante. Par eux, il nous soutient par la vie divine, et nous donne la consolation et la force dont nous avons besoin pour persévérer jusqu'à ce que nous le rencontrions face à face. Ils nous rappellent également que nous sommes membres de l'Église, qui est l'épouse du Christ. Si notre relation personnelle avec Jésus est de la plus haute importance, nous sommes également membres d'une communauté. Et c'est à travers la vie sacramentelle de cette communauté que Dieu nous donne une part de sa vie.</w:t>
      </w:r>
    </w:p>
    <w:p w:rsidR="001C1327" w:rsidRDefault="001C1327">
      <w:pPr>
        <w:widowControl/>
        <w:rPr>
          <w:lang w:val="fr-FR"/>
        </w:rPr>
      </w:pPr>
      <w:r>
        <w:rPr>
          <w:lang w:val="fr-FR"/>
        </w:rPr>
        <w:br w:type="page"/>
      </w:r>
    </w:p>
    <w:p w:rsidR="00954823" w:rsidRPr="001C1327" w:rsidRDefault="00954823" w:rsidP="00954823">
      <w:pPr>
        <w:widowControl/>
        <w:spacing w:after="156" w:line="360" w:lineRule="auto"/>
        <w:ind w:firstLine="737"/>
        <w:rPr>
          <w:lang w:val="fr-FR"/>
        </w:rPr>
      </w:pPr>
      <w:r w:rsidRPr="001C1327">
        <w:rPr>
          <w:lang w:val="fr-FR"/>
        </w:rPr>
        <w:lastRenderedPageBreak/>
        <w:t xml:space="preserve">Troisièmement, la vie morale. Ce n'est pas la première chose que Jésus aborde avec la Samaritaine ; en fait, il ne l'aborde pas mais l'amène doucement à se confesser volontairement. Cependant, il est clair qu'elle a transgressé dans ce domaine de sa vie. Comme elle, nous sommes appelés à nous détourner du péché et à être perfectionnés par la grâce. Ce n'est pas facile ; nous </w:t>
      </w:r>
      <w:r w:rsidR="0039336F" w:rsidRPr="001C1327">
        <w:rPr>
          <w:lang w:val="fr-FR"/>
        </w:rPr>
        <w:t xml:space="preserve">tous </w:t>
      </w:r>
      <w:r w:rsidR="002C1C5F" w:rsidRPr="001C1327">
        <w:rPr>
          <w:lang w:val="fr-FR"/>
        </w:rPr>
        <w:t>avons</w:t>
      </w:r>
      <w:r w:rsidR="0039336F" w:rsidRPr="001C1327">
        <w:rPr>
          <w:lang w:val="fr-FR"/>
        </w:rPr>
        <w:t xml:space="preserve"> péché et </w:t>
      </w:r>
      <w:r w:rsidR="002C1C5F" w:rsidRPr="001C1327">
        <w:rPr>
          <w:lang w:val="fr-FR"/>
        </w:rPr>
        <w:t xml:space="preserve">sommes </w:t>
      </w:r>
      <w:r w:rsidR="0039336F" w:rsidRPr="001C1327">
        <w:rPr>
          <w:lang w:val="fr-FR"/>
        </w:rPr>
        <w:t>privés de la gloire de Dieu</w:t>
      </w:r>
      <w:r w:rsidRPr="001C1327">
        <w:rPr>
          <w:lang w:val="fr-FR"/>
        </w:rPr>
        <w:t xml:space="preserve">. En fait, pour nous seuls, c'est impossible, mais pour Dieu, tout est possible. Avec sa grâce et son pardon, en particulier par les sacrements, nous pouvons vivre une vie moralement droite. Nous le voyons </w:t>
      </w:r>
      <w:r w:rsidR="00A7238D" w:rsidRPr="001C1327">
        <w:rPr>
          <w:lang w:val="fr-FR"/>
        </w:rPr>
        <w:t>chez</w:t>
      </w:r>
      <w:r w:rsidRPr="001C1327">
        <w:rPr>
          <w:lang w:val="fr-FR"/>
        </w:rPr>
        <w:t xml:space="preserve"> les grands saints, en particulier la BVM, que nous sommes appelés à imiter.</w:t>
      </w:r>
    </w:p>
    <w:p w:rsidR="001F2967" w:rsidRPr="001C1327" w:rsidRDefault="00954823" w:rsidP="00BC1F79">
      <w:pPr>
        <w:widowControl/>
        <w:spacing w:after="156" w:line="360" w:lineRule="auto"/>
        <w:ind w:firstLine="737"/>
        <w:rPr>
          <w:lang w:val="fr-FR"/>
        </w:rPr>
      </w:pPr>
      <w:r w:rsidRPr="001C1327">
        <w:rPr>
          <w:lang w:val="fr-FR"/>
        </w:rPr>
        <w:t xml:space="preserve">Le Carême est une période idéale pour s'éloigner des choses temporelles et passer plus de temps à contempler les choses éternelles. Cela est peut-être rendu encore plus poignant par la situation actuelle qui nous fait voir la fragilité de nos vies et la nature éphémère de ce monde. Demandons à Dieu de </w:t>
      </w:r>
      <w:r w:rsidR="00095B6C" w:rsidRPr="001C1327">
        <w:rPr>
          <w:lang w:val="fr-FR"/>
        </w:rPr>
        <w:t>répandre</w:t>
      </w:r>
      <w:r w:rsidRPr="001C1327">
        <w:rPr>
          <w:lang w:val="fr-FR"/>
        </w:rPr>
        <w:t xml:space="preserve"> sa grâce et </w:t>
      </w:r>
      <w:r w:rsidR="00095B6C" w:rsidRPr="001C1327">
        <w:rPr>
          <w:lang w:val="fr-FR"/>
        </w:rPr>
        <w:t>de nous donner</w:t>
      </w:r>
      <w:r w:rsidRPr="001C1327">
        <w:rPr>
          <w:lang w:val="fr-FR"/>
        </w:rPr>
        <w:t xml:space="preserve"> à apprécier au plus haut point, maintenant, ce qui étanchera notre soif éternelle, qui n'est que Dieu lui-même</w:t>
      </w:r>
      <w:r w:rsidR="00BC1F79" w:rsidRPr="001C1327">
        <w:rPr>
          <w:lang w:val="fr-FR"/>
        </w:rPr>
        <w:t>.</w:t>
      </w:r>
    </w:p>
    <w:sectPr w:rsidR="001F2967" w:rsidRPr="001C1327">
      <w:pgSz w:w="11906" w:h="16838"/>
      <w:pgMar w:top="1134" w:right="1134" w:bottom="1134" w:left="1134" w:header="0" w:footer="0" w:gutter="0"/>
      <w:cols w:space="720"/>
      <w:formProt w:val="0"/>
      <w:docGrid w:linePitch="312"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C2259" w:rsidRDefault="004C2259" w:rsidP="00632C18">
      <w:r>
        <w:separator/>
      </w:r>
    </w:p>
  </w:endnote>
  <w:endnote w:type="continuationSeparator" w:id="0">
    <w:p w:rsidR="004C2259" w:rsidRDefault="004C2259" w:rsidP="00632C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Bwhebb">
    <w:panose1 w:val="00000400000000000000"/>
    <w:charset w:val="00"/>
    <w:family w:val="auto"/>
    <w:pitch w:val="variable"/>
    <w:sig w:usb0="00000003" w:usb1="00000000" w:usb2="00000000" w:usb3="00000000" w:csb0="00000001" w:csb1="00000000"/>
  </w:font>
  <w:font w:name="OpenSymbol">
    <w:panose1 w:val="05010000000000000000"/>
    <w:charset w:val="00"/>
    <w:family w:val="auto"/>
    <w:pitch w:val="variable"/>
    <w:sig w:usb0="800000AF" w:usb1="1001ECEA" w:usb2="00000000" w:usb3="00000000" w:csb0="00000001"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C2259" w:rsidRDefault="004C2259" w:rsidP="00632C18">
      <w:r>
        <w:separator/>
      </w:r>
    </w:p>
  </w:footnote>
  <w:footnote w:type="continuationSeparator" w:id="0">
    <w:p w:rsidR="004C2259" w:rsidRDefault="004C2259" w:rsidP="00632C18">
      <w:r>
        <w:continuationSeparator/>
      </w:r>
    </w:p>
  </w:footnote>
  <w:footnote w:id="1">
    <w:p w:rsidR="00632C18" w:rsidRPr="00632C18" w:rsidRDefault="00632C18">
      <w:pPr>
        <w:pStyle w:val="FootnoteText"/>
        <w:rPr>
          <w:lang w:val="fr-FR"/>
        </w:rPr>
      </w:pPr>
      <w:r w:rsidRPr="00632C18">
        <w:rPr>
          <w:rStyle w:val="FootnoteReference"/>
          <w:lang w:val="fr-FR"/>
        </w:rPr>
        <w:footnoteRef/>
      </w:r>
      <w:r w:rsidRPr="00632C18">
        <w:rPr>
          <w:lang w:val="fr-FR"/>
        </w:rPr>
        <w:t xml:space="preserve"> Le prédicateur a appris </w:t>
      </w:r>
      <w:r>
        <w:rPr>
          <w:lang w:val="fr-FR"/>
        </w:rPr>
        <w:t xml:space="preserve">après avoir donner l’homélie que les puits du monde antique auraient atteint de l’eau qui coulais sous terre, et </w:t>
      </w:r>
      <w:r w:rsidR="008915D9">
        <w:rPr>
          <w:lang w:val="fr-FR"/>
        </w:rPr>
        <w:t xml:space="preserve">que </w:t>
      </w:r>
      <w:r>
        <w:rPr>
          <w:lang w:val="fr-FR"/>
        </w:rPr>
        <w:t>cette eau n’était</w:t>
      </w:r>
      <w:r w:rsidR="008915D9">
        <w:rPr>
          <w:lang w:val="fr-FR"/>
        </w:rPr>
        <w:t xml:space="preserve"> donc</w:t>
      </w:r>
      <w:bookmarkStart w:id="0" w:name="_GoBack"/>
      <w:bookmarkEnd w:id="0"/>
      <w:r>
        <w:rPr>
          <w:lang w:val="fr-FR"/>
        </w:rPr>
        <w:t xml:space="preserve"> pas littéralement « stagnante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F595E9A"/>
    <w:multiLevelType w:val="hybridMultilevel"/>
    <w:tmpl w:val="EF10C700"/>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4B73"/>
    <w:rsid w:val="00025EC2"/>
    <w:rsid w:val="00030994"/>
    <w:rsid w:val="000332B9"/>
    <w:rsid w:val="00052625"/>
    <w:rsid w:val="000608FF"/>
    <w:rsid w:val="0007182B"/>
    <w:rsid w:val="000929D7"/>
    <w:rsid w:val="00095B6C"/>
    <w:rsid w:val="000B1098"/>
    <w:rsid w:val="000C2BC6"/>
    <w:rsid w:val="000E1506"/>
    <w:rsid w:val="000E740B"/>
    <w:rsid w:val="001414F3"/>
    <w:rsid w:val="001618AA"/>
    <w:rsid w:val="00166DA5"/>
    <w:rsid w:val="00175A3C"/>
    <w:rsid w:val="0019063B"/>
    <w:rsid w:val="001A103F"/>
    <w:rsid w:val="001A6B28"/>
    <w:rsid w:val="001B08B5"/>
    <w:rsid w:val="001C1327"/>
    <w:rsid w:val="001F2078"/>
    <w:rsid w:val="001F2967"/>
    <w:rsid w:val="002122E7"/>
    <w:rsid w:val="00214DE2"/>
    <w:rsid w:val="0021553E"/>
    <w:rsid w:val="002357E9"/>
    <w:rsid w:val="00235B48"/>
    <w:rsid w:val="00243B76"/>
    <w:rsid w:val="002850FA"/>
    <w:rsid w:val="00290104"/>
    <w:rsid w:val="002A71C6"/>
    <w:rsid w:val="002B3102"/>
    <w:rsid w:val="002C1C5F"/>
    <w:rsid w:val="002D4D35"/>
    <w:rsid w:val="002D53E5"/>
    <w:rsid w:val="002E08AE"/>
    <w:rsid w:val="00314C30"/>
    <w:rsid w:val="00344018"/>
    <w:rsid w:val="003547D8"/>
    <w:rsid w:val="0039336F"/>
    <w:rsid w:val="003D3033"/>
    <w:rsid w:val="003E2576"/>
    <w:rsid w:val="003F704D"/>
    <w:rsid w:val="0040258C"/>
    <w:rsid w:val="00402811"/>
    <w:rsid w:val="00414354"/>
    <w:rsid w:val="00416C5A"/>
    <w:rsid w:val="004B4263"/>
    <w:rsid w:val="004C2259"/>
    <w:rsid w:val="004D5229"/>
    <w:rsid w:val="004E3546"/>
    <w:rsid w:val="00522796"/>
    <w:rsid w:val="005303E9"/>
    <w:rsid w:val="005567F4"/>
    <w:rsid w:val="0057232A"/>
    <w:rsid w:val="00572D84"/>
    <w:rsid w:val="00594753"/>
    <w:rsid w:val="005A30DF"/>
    <w:rsid w:val="005B22F0"/>
    <w:rsid w:val="005B7583"/>
    <w:rsid w:val="0063175A"/>
    <w:rsid w:val="00632C18"/>
    <w:rsid w:val="00636A53"/>
    <w:rsid w:val="0065643A"/>
    <w:rsid w:val="00673455"/>
    <w:rsid w:val="00684194"/>
    <w:rsid w:val="006D69B2"/>
    <w:rsid w:val="006F3993"/>
    <w:rsid w:val="00760476"/>
    <w:rsid w:val="00766758"/>
    <w:rsid w:val="00784C35"/>
    <w:rsid w:val="007A695E"/>
    <w:rsid w:val="007B2509"/>
    <w:rsid w:val="007D385A"/>
    <w:rsid w:val="007D53F3"/>
    <w:rsid w:val="007D6C2F"/>
    <w:rsid w:val="007D7DE4"/>
    <w:rsid w:val="008315AC"/>
    <w:rsid w:val="00834B73"/>
    <w:rsid w:val="008350BE"/>
    <w:rsid w:val="008400A4"/>
    <w:rsid w:val="00844D93"/>
    <w:rsid w:val="00854061"/>
    <w:rsid w:val="008602E4"/>
    <w:rsid w:val="008915D9"/>
    <w:rsid w:val="008A042B"/>
    <w:rsid w:val="008B4F0D"/>
    <w:rsid w:val="008C1136"/>
    <w:rsid w:val="008D6250"/>
    <w:rsid w:val="008D65A6"/>
    <w:rsid w:val="009270E0"/>
    <w:rsid w:val="009326A9"/>
    <w:rsid w:val="009511E4"/>
    <w:rsid w:val="00954823"/>
    <w:rsid w:val="00966876"/>
    <w:rsid w:val="0098282D"/>
    <w:rsid w:val="009870A6"/>
    <w:rsid w:val="009A44A9"/>
    <w:rsid w:val="009C3563"/>
    <w:rsid w:val="009D0105"/>
    <w:rsid w:val="009D6EDC"/>
    <w:rsid w:val="009E538C"/>
    <w:rsid w:val="009F3A92"/>
    <w:rsid w:val="00A0256B"/>
    <w:rsid w:val="00A077AB"/>
    <w:rsid w:val="00A16E9D"/>
    <w:rsid w:val="00A40AF5"/>
    <w:rsid w:val="00A71EFE"/>
    <w:rsid w:val="00A7238D"/>
    <w:rsid w:val="00A831A1"/>
    <w:rsid w:val="00A85235"/>
    <w:rsid w:val="00A93CC8"/>
    <w:rsid w:val="00AB5015"/>
    <w:rsid w:val="00B00923"/>
    <w:rsid w:val="00B02155"/>
    <w:rsid w:val="00B7375A"/>
    <w:rsid w:val="00BC1F79"/>
    <w:rsid w:val="00BC6108"/>
    <w:rsid w:val="00C369E1"/>
    <w:rsid w:val="00C57C5A"/>
    <w:rsid w:val="00C76095"/>
    <w:rsid w:val="00C95D71"/>
    <w:rsid w:val="00CB2E9C"/>
    <w:rsid w:val="00DA3544"/>
    <w:rsid w:val="00DF32A4"/>
    <w:rsid w:val="00E0564F"/>
    <w:rsid w:val="00E05CF1"/>
    <w:rsid w:val="00E12EFE"/>
    <w:rsid w:val="00E13539"/>
    <w:rsid w:val="00E60E44"/>
    <w:rsid w:val="00E9181A"/>
    <w:rsid w:val="00EA7744"/>
    <w:rsid w:val="00F022E2"/>
    <w:rsid w:val="00F03F92"/>
    <w:rsid w:val="00F106FE"/>
    <w:rsid w:val="00F27CBD"/>
    <w:rsid w:val="00F37DEE"/>
    <w:rsid w:val="00F57088"/>
    <w:rsid w:val="00F81652"/>
    <w:rsid w:val="00FA24C1"/>
    <w:rsid w:val="00FA569E"/>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53C54C"/>
  <w15:docId w15:val="{1083ABF1-70B3-4539-A344-EFBF5F9CE5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Bwhebb"/>
        <w:kern w:val="2"/>
        <w:sz w:val="24"/>
        <w:szCs w:val="24"/>
        <w:lang w:val="en-AU" w:eastAsia="zh-CN" w:bidi="he-I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ullets">
    <w:name w:val="Bullets"/>
    <w:qFormat/>
    <w:rPr>
      <w:rFonts w:ascii="OpenSymbol" w:eastAsia="OpenSymbol" w:hAnsi="OpenSymbol" w:cs="OpenSymbol"/>
    </w:rPr>
  </w:style>
  <w:style w:type="paragraph" w:customStyle="1" w:styleId="Heading">
    <w:name w:val="Heading"/>
    <w:basedOn w:val="Normal"/>
    <w:next w:val="BodyText"/>
    <w:qFormat/>
    <w:pPr>
      <w:keepNext/>
      <w:spacing w:before="240" w:after="120"/>
    </w:pPr>
    <w:rPr>
      <w:rFonts w:ascii="Arial" w:eastAsia="Microsoft YaHei" w:hAnsi="Arial" w:cs="Tahoma"/>
      <w:sz w:val="28"/>
      <w:szCs w:val="28"/>
    </w:rPr>
  </w:style>
  <w:style w:type="paragraph" w:styleId="BodyText">
    <w:name w:val="Body Text"/>
    <w:basedOn w:val="Normal"/>
    <w:pPr>
      <w:spacing w:after="120"/>
    </w:pPr>
  </w:style>
  <w:style w:type="paragraph" w:styleId="List">
    <w:name w:val="List"/>
    <w:basedOn w:val="BodyText"/>
    <w:rPr>
      <w:rFonts w:cs="Tahoma"/>
    </w:rPr>
  </w:style>
  <w:style w:type="paragraph" w:styleId="Caption">
    <w:name w:val="caption"/>
    <w:basedOn w:val="Normal"/>
    <w:qFormat/>
    <w:pPr>
      <w:suppressLineNumbers/>
      <w:spacing w:before="120" w:after="120"/>
    </w:pPr>
    <w:rPr>
      <w:rFonts w:cs="Tahoma"/>
      <w:i/>
      <w:iCs/>
    </w:rPr>
  </w:style>
  <w:style w:type="paragraph" w:customStyle="1" w:styleId="Index">
    <w:name w:val="Index"/>
    <w:basedOn w:val="Normal"/>
    <w:qFormat/>
    <w:pPr>
      <w:suppressLineNumbers/>
    </w:pPr>
    <w:rPr>
      <w:rFonts w:cs="Tahoma"/>
    </w:rPr>
  </w:style>
  <w:style w:type="paragraph" w:styleId="ListParagraph">
    <w:name w:val="List Paragraph"/>
    <w:basedOn w:val="Normal"/>
    <w:uiPriority w:val="34"/>
    <w:qFormat/>
    <w:rsid w:val="002D53E5"/>
    <w:pPr>
      <w:ind w:left="720"/>
      <w:contextualSpacing/>
    </w:pPr>
  </w:style>
  <w:style w:type="paragraph" w:styleId="BalloonText">
    <w:name w:val="Balloon Text"/>
    <w:basedOn w:val="Normal"/>
    <w:link w:val="BalloonTextChar"/>
    <w:uiPriority w:val="99"/>
    <w:semiHidden/>
    <w:unhideWhenUsed/>
    <w:rsid w:val="000E1506"/>
    <w:rPr>
      <w:rFonts w:ascii="Arial" w:hAnsi="Arial" w:cs="Arial"/>
      <w:sz w:val="18"/>
      <w:szCs w:val="18"/>
    </w:rPr>
  </w:style>
  <w:style w:type="character" w:customStyle="1" w:styleId="BalloonTextChar">
    <w:name w:val="Balloon Text Char"/>
    <w:basedOn w:val="DefaultParagraphFont"/>
    <w:link w:val="BalloonText"/>
    <w:uiPriority w:val="99"/>
    <w:semiHidden/>
    <w:rsid w:val="000E1506"/>
    <w:rPr>
      <w:rFonts w:ascii="Arial" w:hAnsi="Arial" w:cs="Arial"/>
      <w:sz w:val="18"/>
      <w:szCs w:val="18"/>
    </w:rPr>
  </w:style>
  <w:style w:type="paragraph" w:styleId="FootnoteText">
    <w:name w:val="footnote text"/>
    <w:basedOn w:val="Normal"/>
    <w:link w:val="FootnoteTextChar"/>
    <w:uiPriority w:val="99"/>
    <w:semiHidden/>
    <w:unhideWhenUsed/>
    <w:rsid w:val="00632C18"/>
    <w:rPr>
      <w:sz w:val="20"/>
      <w:szCs w:val="20"/>
    </w:rPr>
  </w:style>
  <w:style w:type="character" w:customStyle="1" w:styleId="FootnoteTextChar">
    <w:name w:val="Footnote Text Char"/>
    <w:basedOn w:val="DefaultParagraphFont"/>
    <w:link w:val="FootnoteText"/>
    <w:uiPriority w:val="99"/>
    <w:semiHidden/>
    <w:rsid w:val="00632C18"/>
    <w:rPr>
      <w:sz w:val="20"/>
      <w:szCs w:val="20"/>
    </w:rPr>
  </w:style>
  <w:style w:type="character" w:styleId="FootnoteReference">
    <w:name w:val="footnote reference"/>
    <w:basedOn w:val="DefaultParagraphFont"/>
    <w:uiPriority w:val="99"/>
    <w:semiHidden/>
    <w:unhideWhenUsed/>
    <w:rsid w:val="00632C1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791</TotalTime>
  <Pages>3</Pages>
  <Words>943</Words>
  <Characters>5378</Characters>
  <Application>Microsoft Office Word</Application>
  <DocSecurity>0</DocSecurity>
  <Lines>44</Lines>
  <Paragraphs>12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dc:creator>
  <dc:description/>
  <cp:lastModifiedBy>mattdb4444 mattdb4444</cp:lastModifiedBy>
  <cp:revision>4</cp:revision>
  <cp:lastPrinted>2020-03-15T08:23:00Z</cp:lastPrinted>
  <dcterms:created xsi:type="dcterms:W3CDTF">2020-03-15T08:19:00Z</dcterms:created>
  <dcterms:modified xsi:type="dcterms:W3CDTF">2020-03-16T12:46:00Z</dcterms:modified>
  <dc:language>en-AU</dc:language>
</cp:coreProperties>
</file>